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10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Pr>
        <w:drawing>
          <wp:inline distB="0" distT="0" distL="0" distR="0">
            <wp:extent cx="1952996" cy="1374902"/>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952996" cy="137490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keepNext w:val="0"/>
        <w:keepLines w:val="0"/>
        <w:spacing w:after="0" w:line="276" w:lineRule="auto"/>
        <w:jc w:val="center"/>
        <w:rPr>
          <w:rFonts w:ascii="Open Sans" w:cs="Open Sans" w:eastAsia="Open Sans" w:hAnsi="Open Sans"/>
          <w:smallCaps w:val="1"/>
          <w:color w:val="4f81bd"/>
          <w:sz w:val="48"/>
          <w:szCs w:val="48"/>
        </w:rPr>
      </w:pPr>
      <w:r w:rsidDel="00000000" w:rsidR="00000000" w:rsidRPr="00000000">
        <w:rPr>
          <w:rFonts w:ascii="Open Sans" w:cs="Open Sans" w:eastAsia="Open Sans" w:hAnsi="Open Sans"/>
          <w:smallCaps w:val="1"/>
          <w:color w:val="4f81bd"/>
          <w:sz w:val="48"/>
          <w:szCs w:val="48"/>
          <w:rtl w:val="0"/>
        </w:rPr>
        <w:t xml:space="preserve">Otago University Debating Society Incorporated</w:t>
      </w:r>
    </w:p>
    <w:p w:rsidR="00000000" w:rsidDel="00000000" w:rsidP="00000000" w:rsidRDefault="00000000" w:rsidRPr="00000000" w14:paraId="00000003">
      <w:pPr>
        <w:pStyle w:val="Subtitle"/>
        <w:keepNext w:val="0"/>
        <w:keepLines w:val="0"/>
        <w:spacing w:after="500" w:line="240" w:lineRule="auto"/>
        <w:jc w:val="center"/>
        <w:rPr>
          <w:rFonts w:ascii="Open Sans" w:cs="Open Sans" w:eastAsia="Open Sans" w:hAnsi="Open Sans"/>
          <w:smallCaps w:val="1"/>
          <w:color w:val="595959"/>
          <w:sz w:val="21"/>
          <w:szCs w:val="21"/>
        </w:rPr>
      </w:pPr>
      <w:r w:rsidDel="00000000" w:rsidR="00000000" w:rsidRPr="00000000">
        <w:rPr>
          <w:rFonts w:ascii="Open Sans" w:cs="Open Sans" w:eastAsia="Open Sans" w:hAnsi="Open Sans"/>
          <w:smallCaps w:val="1"/>
          <w:color w:val="595959"/>
          <w:sz w:val="21"/>
          <w:szCs w:val="21"/>
          <w:rtl w:val="0"/>
        </w:rPr>
        <w:t xml:space="preserve">Record of Executive Meeting</w:t>
      </w:r>
    </w:p>
    <w:p w:rsidR="00000000" w:rsidDel="00000000" w:rsidP="00000000" w:rsidRDefault="00000000" w:rsidRPr="00000000" w14:paraId="00000004">
      <w:pPr>
        <w:spacing w:after="200" w:before="100" w:line="276" w:lineRule="auto"/>
        <w:rPr>
          <w:rFonts w:ascii="Calibri" w:cs="Calibri" w:eastAsia="Calibri" w:hAnsi="Calibri"/>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after="200" w:before="100" w:line="276" w:lineRule="auto"/>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Date:</w:t>
        <w:tab/>
      </w:r>
      <w:r w:rsidDel="00000000" w:rsidR="00000000" w:rsidRPr="00000000">
        <w:rPr>
          <w:rFonts w:ascii="Open Sans" w:cs="Open Sans" w:eastAsia="Open Sans" w:hAnsi="Open Sans"/>
          <w:sz w:val="20"/>
          <w:szCs w:val="20"/>
          <w:rtl w:val="0"/>
        </w:rPr>
        <w:t xml:space="preserve">19/05/2022</w:t>
      </w:r>
      <w:r w:rsidDel="00000000" w:rsidR="00000000" w:rsidRPr="00000000">
        <w:rPr>
          <w:rtl w:val="0"/>
        </w:rPr>
      </w:r>
    </w:p>
    <w:p w:rsidR="00000000" w:rsidDel="00000000" w:rsidP="00000000" w:rsidRDefault="00000000" w:rsidRPr="00000000" w14:paraId="00000006">
      <w:pPr>
        <w:spacing w:after="200" w:before="100" w:line="276" w:lineRule="auto"/>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Chair:</w:t>
        <w:tab/>
      </w:r>
      <w:r w:rsidDel="00000000" w:rsidR="00000000" w:rsidRPr="00000000">
        <w:rPr>
          <w:rFonts w:ascii="Open Sans" w:cs="Open Sans" w:eastAsia="Open Sans" w:hAnsi="Open Sans"/>
          <w:sz w:val="20"/>
          <w:szCs w:val="20"/>
          <w:rtl w:val="0"/>
        </w:rPr>
        <w:t xml:space="preserve">Anna Roberts</w:t>
      </w:r>
      <w:r w:rsidDel="00000000" w:rsidR="00000000" w:rsidRPr="00000000">
        <w:rPr>
          <w:rtl w:val="0"/>
        </w:rPr>
      </w:r>
    </w:p>
    <w:p w:rsidR="00000000" w:rsidDel="00000000" w:rsidP="00000000" w:rsidRDefault="00000000" w:rsidRPr="00000000" w14:paraId="00000007">
      <w:pPr>
        <w:spacing w:after="200" w:before="100" w:line="276" w:lineRule="auto"/>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Minutes Recorded by: </w:t>
      </w:r>
      <w:r w:rsidDel="00000000" w:rsidR="00000000" w:rsidRPr="00000000">
        <w:rPr>
          <w:rFonts w:ascii="Open Sans" w:cs="Open Sans" w:eastAsia="Open Sans" w:hAnsi="Open Sans"/>
          <w:sz w:val="20"/>
          <w:szCs w:val="20"/>
          <w:rtl w:val="0"/>
        </w:rPr>
        <w:t xml:space="preserve">Isaac Heron</w:t>
      </w:r>
      <w:r w:rsidDel="00000000" w:rsidR="00000000" w:rsidRPr="00000000">
        <w:rPr>
          <w:rtl w:val="0"/>
        </w:rPr>
      </w:r>
    </w:p>
    <w:p w:rsidR="00000000" w:rsidDel="00000000" w:rsidP="00000000" w:rsidRDefault="00000000" w:rsidRPr="00000000" w14:paraId="00000008">
      <w:pPr>
        <w:spacing w:after="200" w:before="100" w:line="276" w:lineRule="auto"/>
        <w:rPr>
          <w:rFonts w:ascii="Calibri" w:cs="Calibri" w:eastAsia="Calibri" w:hAnsi="Calibri"/>
          <w:b w:val="1"/>
          <w:sz w:val="20"/>
          <w:szCs w:val="20"/>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9">
      <w:pPr>
        <w:spacing w:after="200" w:before="100" w:line="276" w:lineRule="auto"/>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In Attendance: </w:t>
      </w:r>
      <w:r w:rsidDel="00000000" w:rsidR="00000000" w:rsidRPr="00000000">
        <w:rPr>
          <w:rFonts w:ascii="Open Sans" w:cs="Open Sans" w:eastAsia="Open Sans" w:hAnsi="Open Sans"/>
          <w:sz w:val="20"/>
          <w:szCs w:val="20"/>
          <w:rtl w:val="0"/>
        </w:rPr>
        <w:t xml:space="preserve">Isaac Heron, Anna Roberts, Abby Bowmar, Ollie Meikle, Colby Allen, Georgia Barcley, Jaiden Tucker</w:t>
      </w:r>
      <w:r w:rsidDel="00000000" w:rsidR="00000000" w:rsidRPr="00000000">
        <w:rPr>
          <w:rtl w:val="0"/>
        </w:rPr>
      </w:r>
    </w:p>
    <w:p w:rsidR="00000000" w:rsidDel="00000000" w:rsidP="00000000" w:rsidRDefault="00000000" w:rsidRPr="00000000" w14:paraId="0000000A">
      <w:pPr>
        <w:spacing w:after="200" w:before="100" w:line="276"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B">
      <w:pPr>
        <w:spacing w:after="200" w:before="100" w:line="276" w:lineRule="auto"/>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Apologies: </w:t>
      </w:r>
      <w:r w:rsidDel="00000000" w:rsidR="00000000" w:rsidRPr="00000000">
        <w:rPr>
          <w:rFonts w:ascii="Open Sans" w:cs="Open Sans" w:eastAsia="Open Sans" w:hAnsi="Open Sans"/>
          <w:sz w:val="20"/>
          <w:szCs w:val="20"/>
          <w:rtl w:val="0"/>
        </w:rPr>
        <w:t xml:space="preserve">Amelia Mance</w:t>
      </w:r>
    </w:p>
    <w:p w:rsidR="00000000" w:rsidDel="00000000" w:rsidP="00000000" w:rsidRDefault="00000000" w:rsidRPr="00000000" w14:paraId="0000000C">
      <w:pPr>
        <w:spacing w:after="200" w:before="100" w:line="276"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D">
      <w:pPr>
        <w:spacing w:after="200" w:before="100" w:line="276" w:lineRule="auto"/>
        <w:rPr>
          <w:rFonts w:ascii="Calibri" w:cs="Calibri" w:eastAsia="Calibri" w:hAnsi="Calibri"/>
          <w:b w:val="1"/>
          <w:sz w:val="20"/>
          <w:szCs w:val="20"/>
        </w:rPr>
        <w:sectPr>
          <w:type w:val="continuous"/>
          <w:pgSz w:h="15840" w:w="12240" w:orient="portrait"/>
          <w:pgMar w:bottom="1985" w:top="1134" w:left="1361" w:right="1361" w:header="709" w:footer="709"/>
          <w:cols w:equalWidth="0" w:num="2" w:sep="1">
            <w:col w:space="709" w:w="4237.5"/>
            <w:col w:space="0" w:w="4237.5"/>
          </w:cols>
        </w:sectPr>
      </w:pPr>
      <w:r w:rsidDel="00000000" w:rsidR="00000000" w:rsidRPr="00000000">
        <w:rPr>
          <w:rtl w:val="0"/>
        </w:rPr>
      </w:r>
    </w:p>
    <w:p w:rsidR="00000000" w:rsidDel="00000000" w:rsidP="00000000" w:rsidRDefault="00000000" w:rsidRPr="00000000" w14:paraId="0000000E">
      <w:pPr>
        <w:spacing w:after="200" w:before="100" w:line="276" w:lineRule="auto"/>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0F">
      <w:pPr>
        <w:pStyle w:val="Heading1"/>
        <w:keepNext w:val="0"/>
        <w:keepLines w:val="0"/>
        <w:pBdr>
          <w:top w:color="4f81bd" w:space="0" w:sz="24" w:val="single"/>
          <w:left w:color="4f81bd" w:space="0" w:sz="24" w:val="single"/>
          <w:bottom w:color="4f81bd" w:space="0" w:sz="24" w:val="single"/>
          <w:right w:color="4f81bd" w:space="0" w:sz="24" w:val="single"/>
        </w:pBdr>
        <w:shd w:fill="4f81bd" w:val="clear"/>
        <w:spacing w:after="0" w:before="100" w:line="276" w:lineRule="auto"/>
        <w:jc w:val="center"/>
        <w:rPr>
          <w:rFonts w:ascii="Open Sans" w:cs="Open Sans" w:eastAsia="Open Sans" w:hAnsi="Open Sans"/>
          <w:smallCaps w:val="1"/>
          <w:color w:val="ffffff"/>
          <w:sz w:val="22"/>
          <w:szCs w:val="22"/>
        </w:rPr>
      </w:pPr>
      <w:r w:rsidDel="00000000" w:rsidR="00000000" w:rsidRPr="00000000">
        <w:rPr>
          <w:rFonts w:ascii="Open Sans" w:cs="Open Sans" w:eastAsia="Open Sans" w:hAnsi="Open Sans"/>
          <w:smallCaps w:val="1"/>
          <w:color w:val="ffffff"/>
          <w:sz w:val="22"/>
          <w:szCs w:val="22"/>
          <w:rtl w:val="0"/>
        </w:rPr>
        <w:t xml:space="preserve">Record of Decisions made at the meeting:</w:t>
      </w:r>
    </w:p>
    <w:p w:rsidR="00000000" w:rsidDel="00000000" w:rsidP="00000000" w:rsidRDefault="00000000" w:rsidRPr="00000000" w14:paraId="00000010">
      <w:pPr>
        <w:pStyle w:val="Heading2"/>
        <w:keepNext w:val="0"/>
        <w:keepLines w:val="0"/>
        <w:pBdr>
          <w:top w:color="dbe5f1" w:space="0" w:sz="24" w:val="single"/>
          <w:left w:color="dbe5f1" w:space="0" w:sz="24" w:val="single"/>
          <w:bottom w:color="dbe5f1" w:space="0" w:sz="24" w:val="single"/>
          <w:right w:color="dbe5f1" w:space="0" w:sz="24" w:val="single"/>
        </w:pBdr>
        <w:shd w:fill="dbe5f1" w:val="clear"/>
        <w:spacing w:after="0" w:before="100" w:line="276" w:lineRule="auto"/>
        <w:rPr>
          <w:rFonts w:ascii="Open Sans" w:cs="Open Sans" w:eastAsia="Open Sans" w:hAnsi="Open Sans"/>
          <w:smallCaps w:val="1"/>
          <w:color w:val="243f61"/>
          <w:sz w:val="20"/>
          <w:szCs w:val="20"/>
        </w:rPr>
      </w:pPr>
      <w:r w:rsidDel="00000000" w:rsidR="00000000" w:rsidRPr="00000000">
        <w:rPr>
          <w:rFonts w:ascii="Open Sans" w:cs="Open Sans" w:eastAsia="Open Sans" w:hAnsi="Open Sans"/>
          <w:smallCaps w:val="1"/>
          <w:sz w:val="20"/>
          <w:szCs w:val="20"/>
          <w:rtl w:val="0"/>
        </w:rPr>
        <w:t xml:space="preserve">Public </w:t>
      </w:r>
      <w:r w:rsidDel="00000000" w:rsidR="00000000" w:rsidRPr="00000000">
        <w:rPr>
          <w:rtl w:val="0"/>
        </w:rPr>
      </w:r>
    </w:p>
    <w:p w:rsidR="00000000" w:rsidDel="00000000" w:rsidP="00000000" w:rsidRDefault="00000000" w:rsidRPr="00000000" w14:paraId="00000011">
      <w:pPr>
        <w:pStyle w:val="Heading3"/>
        <w:keepNext w:val="0"/>
        <w:keepLines w:val="0"/>
        <w:pBdr>
          <w:top w:color="4f81bd" w:space="2" w:sz="6" w:val="single"/>
        </w:pBdr>
        <w:spacing w:after="0" w:before="300" w:line="276" w:lineRule="auto"/>
        <w:rPr>
          <w:rFonts w:ascii="Open Sans" w:cs="Open Sans" w:eastAsia="Open Sans" w:hAnsi="Open Sans"/>
          <w:smallCaps w:val="1"/>
          <w:color w:val="243f61"/>
          <w:sz w:val="20"/>
          <w:szCs w:val="20"/>
        </w:rPr>
      </w:pPr>
      <w:r w:rsidDel="00000000" w:rsidR="00000000" w:rsidRPr="00000000">
        <w:rPr>
          <w:rFonts w:ascii="Open Sans" w:cs="Open Sans" w:eastAsia="Open Sans" w:hAnsi="Open Sans"/>
          <w:smallCaps w:val="1"/>
          <w:color w:val="243f61"/>
          <w:sz w:val="20"/>
          <w:szCs w:val="20"/>
          <w:rtl w:val="0"/>
        </w:rPr>
        <w:t xml:space="preserve">Matter: Clubs Day</w:t>
      </w:r>
    </w:p>
    <w:p w:rsidR="00000000" w:rsidDel="00000000" w:rsidP="00000000" w:rsidRDefault="00000000" w:rsidRPr="00000000" w14:paraId="00000012">
      <w:pPr>
        <w:spacing w:after="200" w:before="100" w:line="276" w:lineRule="auto"/>
        <w:rPr>
          <w:rFonts w:ascii="Open Sans" w:cs="Open Sans" w:eastAsia="Open Sans" w:hAnsi="Open Sans"/>
          <w:b w:val="1"/>
          <w:sz w:val="20"/>
          <w:szCs w:val="20"/>
        </w:rPr>
      </w:pPr>
      <w:r w:rsidDel="00000000" w:rsidR="00000000" w:rsidRPr="00000000">
        <w:rPr>
          <w:rFonts w:ascii="Open Sans" w:cs="Open Sans" w:eastAsia="Open Sans" w:hAnsi="Open Sans"/>
          <w:sz w:val="20"/>
          <w:szCs w:val="20"/>
          <w:rtl w:val="0"/>
        </w:rPr>
        <w:t xml:space="preserve">Isaac has signed us up for the clubs day at the start of next semester.</w:t>
      </w:r>
      <w:r w:rsidDel="00000000" w:rsidR="00000000" w:rsidRPr="00000000">
        <w:rPr>
          <w:rtl w:val="0"/>
        </w:rPr>
      </w:r>
    </w:p>
    <w:p w:rsidR="00000000" w:rsidDel="00000000" w:rsidP="00000000" w:rsidRDefault="00000000" w:rsidRPr="00000000" w14:paraId="00000013">
      <w:pPr>
        <w:numPr>
          <w:ilvl w:val="0"/>
          <w:numId w:val="1"/>
        </w:numPr>
        <w:spacing w:after="200" w:line="276" w:lineRule="auto"/>
        <w:ind w:left="720" w:hanging="360"/>
        <w:rPr>
          <w:rFonts w:ascii="Open Sans" w:cs="Open Sans" w:eastAsia="Open Sans" w:hAnsi="Open Sans"/>
          <w:b w:val="1"/>
          <w:color w:val="000000"/>
          <w:sz w:val="20"/>
          <w:szCs w:val="20"/>
        </w:rPr>
      </w:pPr>
      <w:r w:rsidDel="00000000" w:rsidR="00000000" w:rsidRPr="00000000">
        <w:rPr>
          <w:rFonts w:ascii="Open Sans" w:cs="Open Sans" w:eastAsia="Open Sans" w:hAnsi="Open Sans"/>
          <w:b w:val="1"/>
          <w:sz w:val="20"/>
          <w:szCs w:val="20"/>
          <w:rtl w:val="0"/>
        </w:rPr>
        <w:t xml:space="preserve">Vote: </w:t>
      </w:r>
      <w:r w:rsidDel="00000000" w:rsidR="00000000" w:rsidRPr="00000000">
        <w:rPr>
          <w:rFonts w:ascii="Open Sans" w:cs="Open Sans" w:eastAsia="Open Sans" w:hAnsi="Open Sans"/>
          <w:sz w:val="20"/>
          <w:szCs w:val="20"/>
          <w:rtl w:val="0"/>
        </w:rPr>
        <w:t xml:space="preserve">NA</w:t>
      </w:r>
      <w:r w:rsidDel="00000000" w:rsidR="00000000" w:rsidRPr="00000000">
        <w:rPr>
          <w:rtl w:val="0"/>
        </w:rPr>
      </w:r>
    </w:p>
    <w:p w:rsidR="00000000" w:rsidDel="00000000" w:rsidP="00000000" w:rsidRDefault="00000000" w:rsidRPr="00000000" w14:paraId="00000014">
      <w:pPr>
        <w:pStyle w:val="Heading3"/>
        <w:keepNext w:val="0"/>
        <w:keepLines w:val="0"/>
        <w:pBdr>
          <w:top w:color="4f81bd" w:space="2" w:sz="6" w:val="single"/>
        </w:pBdr>
        <w:spacing w:after="0" w:before="300" w:line="276" w:lineRule="auto"/>
        <w:rPr>
          <w:rFonts w:ascii="Open Sans" w:cs="Open Sans" w:eastAsia="Open Sans" w:hAnsi="Open Sans"/>
          <w:smallCaps w:val="1"/>
          <w:color w:val="243f61"/>
          <w:sz w:val="20"/>
          <w:szCs w:val="20"/>
        </w:rPr>
      </w:pPr>
      <w:r w:rsidDel="00000000" w:rsidR="00000000" w:rsidRPr="00000000">
        <w:rPr>
          <w:rFonts w:ascii="Open Sans" w:cs="Open Sans" w:eastAsia="Open Sans" w:hAnsi="Open Sans"/>
          <w:smallCaps w:val="1"/>
          <w:color w:val="243f61"/>
          <w:sz w:val="20"/>
          <w:szCs w:val="20"/>
          <w:rtl w:val="0"/>
        </w:rPr>
        <w:t xml:space="preserve">Matter: Lazy Susan</w:t>
      </w:r>
    </w:p>
    <w:p w:rsidR="00000000" w:rsidDel="00000000" w:rsidP="00000000" w:rsidRDefault="00000000" w:rsidRPr="00000000" w14:paraId="00000015">
      <w:pPr>
        <w:spacing w:after="200" w:before="100" w:line="276" w:lineRule="auto"/>
        <w:rPr>
          <w:rFonts w:ascii="Open Sans" w:cs="Open Sans" w:eastAsia="Open Sans" w:hAnsi="Open Sans"/>
          <w:b w:val="1"/>
          <w:sz w:val="20"/>
          <w:szCs w:val="20"/>
        </w:rPr>
      </w:pPr>
      <w:r w:rsidDel="00000000" w:rsidR="00000000" w:rsidRPr="00000000">
        <w:rPr>
          <w:rFonts w:ascii="Open Sans" w:cs="Open Sans" w:eastAsia="Open Sans" w:hAnsi="Open Sans"/>
          <w:sz w:val="20"/>
          <w:szCs w:val="20"/>
          <w:rtl w:val="0"/>
        </w:rPr>
        <w:t xml:space="preserve">This went very well, a lot of people came and it seems like people enjoyed it. We decided not to charge people who dropped out for food.</w:t>
      </w:r>
      <w:r w:rsidDel="00000000" w:rsidR="00000000" w:rsidRPr="00000000">
        <w:rPr>
          <w:rtl w:val="0"/>
        </w:rPr>
      </w:r>
    </w:p>
    <w:p w:rsidR="00000000" w:rsidDel="00000000" w:rsidP="00000000" w:rsidRDefault="00000000" w:rsidRPr="00000000" w14:paraId="00000016">
      <w:pPr>
        <w:numPr>
          <w:ilvl w:val="0"/>
          <w:numId w:val="1"/>
        </w:numPr>
        <w:spacing w:after="200" w:line="276" w:lineRule="auto"/>
        <w:ind w:left="720" w:hanging="360"/>
        <w:rPr>
          <w:rFonts w:ascii="Open Sans" w:cs="Open Sans" w:eastAsia="Open Sans" w:hAnsi="Open Sans"/>
          <w:b w:val="1"/>
          <w:color w:val="000000"/>
          <w:sz w:val="20"/>
          <w:szCs w:val="20"/>
        </w:rPr>
      </w:pPr>
      <w:r w:rsidDel="00000000" w:rsidR="00000000" w:rsidRPr="00000000">
        <w:rPr>
          <w:rFonts w:ascii="Open Sans" w:cs="Open Sans" w:eastAsia="Open Sans" w:hAnsi="Open Sans"/>
          <w:b w:val="1"/>
          <w:sz w:val="20"/>
          <w:szCs w:val="20"/>
          <w:rtl w:val="0"/>
        </w:rPr>
        <w:t xml:space="preserve">Vote:</w:t>
      </w:r>
      <w:r w:rsidDel="00000000" w:rsidR="00000000" w:rsidRPr="00000000">
        <w:rPr>
          <w:rFonts w:ascii="Open Sans" w:cs="Open Sans" w:eastAsia="Open Sans" w:hAnsi="Open Sans"/>
          <w:sz w:val="20"/>
          <w:szCs w:val="20"/>
          <w:rtl w:val="0"/>
        </w:rPr>
        <w:t xml:space="preserve"> Passed</w:t>
      </w:r>
      <w:r w:rsidDel="00000000" w:rsidR="00000000" w:rsidRPr="00000000">
        <w:rPr>
          <w:rtl w:val="0"/>
        </w:rPr>
      </w:r>
    </w:p>
    <w:p w:rsidR="00000000" w:rsidDel="00000000" w:rsidP="00000000" w:rsidRDefault="00000000" w:rsidRPr="00000000" w14:paraId="00000017">
      <w:pPr>
        <w:pStyle w:val="Heading3"/>
        <w:keepNext w:val="0"/>
        <w:keepLines w:val="0"/>
        <w:pBdr>
          <w:top w:color="4f81bd" w:space="2" w:sz="6" w:val="single"/>
        </w:pBdr>
        <w:spacing w:after="0" w:before="300" w:line="276" w:lineRule="auto"/>
        <w:rPr>
          <w:rFonts w:ascii="Open Sans" w:cs="Open Sans" w:eastAsia="Open Sans" w:hAnsi="Open Sans"/>
          <w:smallCaps w:val="1"/>
          <w:color w:val="243f61"/>
          <w:sz w:val="20"/>
          <w:szCs w:val="20"/>
        </w:rPr>
      </w:pPr>
      <w:bookmarkStart w:colFirst="0" w:colLast="0" w:name="_u51n624m3c8a" w:id="0"/>
      <w:bookmarkEnd w:id="0"/>
      <w:r w:rsidDel="00000000" w:rsidR="00000000" w:rsidRPr="00000000">
        <w:rPr>
          <w:rFonts w:ascii="Open Sans" w:cs="Open Sans" w:eastAsia="Open Sans" w:hAnsi="Open Sans"/>
          <w:smallCaps w:val="1"/>
          <w:color w:val="243f61"/>
          <w:sz w:val="20"/>
          <w:szCs w:val="20"/>
          <w:rtl w:val="0"/>
        </w:rPr>
        <w:t xml:space="preserve">Matter: Equity Survey</w:t>
      </w:r>
    </w:p>
    <w:p w:rsidR="00000000" w:rsidDel="00000000" w:rsidP="00000000" w:rsidRDefault="00000000" w:rsidRPr="00000000" w14:paraId="00000018">
      <w:pPr>
        <w:spacing w:after="200" w:before="100" w:line="276" w:lineRule="auto"/>
        <w:rPr>
          <w:rFonts w:ascii="Open Sans" w:cs="Open Sans" w:eastAsia="Open Sans" w:hAnsi="Open Sans"/>
          <w:b w:val="1"/>
          <w:sz w:val="20"/>
          <w:szCs w:val="20"/>
        </w:rPr>
      </w:pPr>
      <w:r w:rsidDel="00000000" w:rsidR="00000000" w:rsidRPr="00000000">
        <w:rPr>
          <w:rFonts w:ascii="Open Sans" w:cs="Open Sans" w:eastAsia="Open Sans" w:hAnsi="Open Sans"/>
          <w:sz w:val="20"/>
          <w:szCs w:val="20"/>
          <w:rtl w:val="0"/>
        </w:rPr>
        <w:t xml:space="preserve">We checked the draft equity survey and made some changes before sending it out.</w:t>
      </w:r>
      <w:r w:rsidDel="00000000" w:rsidR="00000000" w:rsidRPr="00000000">
        <w:rPr>
          <w:rtl w:val="0"/>
        </w:rPr>
      </w:r>
    </w:p>
    <w:p w:rsidR="00000000" w:rsidDel="00000000" w:rsidP="00000000" w:rsidRDefault="00000000" w:rsidRPr="00000000" w14:paraId="00000019">
      <w:pPr>
        <w:numPr>
          <w:ilvl w:val="0"/>
          <w:numId w:val="1"/>
        </w:numPr>
        <w:spacing w:after="200" w:line="276" w:lineRule="auto"/>
        <w:ind w:left="720" w:hanging="360"/>
        <w:rPr>
          <w:rFonts w:ascii="Open Sans" w:cs="Open Sans" w:eastAsia="Open Sans" w:hAnsi="Open Sans"/>
          <w:b w:val="1"/>
          <w:color w:val="000000"/>
          <w:sz w:val="20"/>
          <w:szCs w:val="20"/>
        </w:rPr>
      </w:pPr>
      <w:r w:rsidDel="00000000" w:rsidR="00000000" w:rsidRPr="00000000">
        <w:rPr>
          <w:rFonts w:ascii="Open Sans" w:cs="Open Sans" w:eastAsia="Open Sans" w:hAnsi="Open Sans"/>
          <w:b w:val="1"/>
          <w:sz w:val="20"/>
          <w:szCs w:val="20"/>
          <w:rtl w:val="0"/>
        </w:rPr>
        <w:t xml:space="preserve">Vote:</w:t>
      </w:r>
      <w:r w:rsidDel="00000000" w:rsidR="00000000" w:rsidRPr="00000000">
        <w:rPr>
          <w:rFonts w:ascii="Open Sans" w:cs="Open Sans" w:eastAsia="Open Sans" w:hAnsi="Open Sans"/>
          <w:sz w:val="20"/>
          <w:szCs w:val="20"/>
          <w:rtl w:val="0"/>
        </w:rPr>
        <w:t xml:space="preserve"> NA</w:t>
      </w:r>
      <w:r w:rsidDel="00000000" w:rsidR="00000000" w:rsidRPr="00000000">
        <w:rPr>
          <w:rtl w:val="0"/>
        </w:rPr>
      </w:r>
    </w:p>
    <w:p w:rsidR="00000000" w:rsidDel="00000000" w:rsidP="00000000" w:rsidRDefault="00000000" w:rsidRPr="00000000" w14:paraId="0000001A">
      <w:pPr>
        <w:pStyle w:val="Heading3"/>
        <w:keepNext w:val="0"/>
        <w:keepLines w:val="0"/>
        <w:pBdr>
          <w:top w:color="4f81bd" w:space="2" w:sz="6" w:val="single"/>
        </w:pBdr>
        <w:spacing w:after="0" w:before="300" w:line="276" w:lineRule="auto"/>
        <w:rPr>
          <w:rFonts w:ascii="Open Sans" w:cs="Open Sans" w:eastAsia="Open Sans" w:hAnsi="Open Sans"/>
          <w:smallCaps w:val="1"/>
          <w:color w:val="243f61"/>
          <w:sz w:val="20"/>
          <w:szCs w:val="20"/>
        </w:rPr>
      </w:pPr>
      <w:r w:rsidDel="00000000" w:rsidR="00000000" w:rsidRPr="00000000">
        <w:rPr>
          <w:rFonts w:ascii="Open Sans" w:cs="Open Sans" w:eastAsia="Open Sans" w:hAnsi="Open Sans"/>
          <w:smallCaps w:val="1"/>
          <w:color w:val="243f61"/>
          <w:sz w:val="20"/>
          <w:szCs w:val="20"/>
          <w:rtl w:val="0"/>
        </w:rPr>
        <w:t xml:space="preserve">Matter: Officer’s Dates</w:t>
      </w:r>
    </w:p>
    <w:p w:rsidR="00000000" w:rsidDel="00000000" w:rsidP="00000000" w:rsidRDefault="00000000" w:rsidRPr="00000000" w14:paraId="0000001B">
      <w:pPr>
        <w:spacing w:after="200" w:before="100" w:line="276"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AWDC is from 26-29 August, so if people want to go they would only have three days before Officer’s would start, so NZUDC is thinking of changing the dates to a month later on 23-25 September. We will ask to see if it can be moved to 17-18 September, because the suggested date is quite close to exams.  </w:t>
      </w:r>
      <w:r w:rsidDel="00000000" w:rsidR="00000000" w:rsidRPr="00000000">
        <w:rPr>
          <w:rtl w:val="0"/>
        </w:rPr>
      </w:r>
    </w:p>
    <w:p w:rsidR="00000000" w:rsidDel="00000000" w:rsidP="00000000" w:rsidRDefault="00000000" w:rsidRPr="00000000" w14:paraId="0000001C">
      <w:pPr>
        <w:numPr>
          <w:ilvl w:val="0"/>
          <w:numId w:val="1"/>
        </w:numPr>
        <w:spacing w:after="200" w:before="100" w:line="276" w:lineRule="auto"/>
        <w:ind w:left="720" w:hanging="36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Vote:</w:t>
      </w:r>
      <w:r w:rsidDel="00000000" w:rsidR="00000000" w:rsidRPr="00000000">
        <w:rPr>
          <w:rFonts w:ascii="Open Sans" w:cs="Open Sans" w:eastAsia="Open Sans" w:hAnsi="Open Sans"/>
          <w:sz w:val="20"/>
          <w:szCs w:val="20"/>
          <w:rtl w:val="0"/>
        </w:rPr>
        <w:t xml:space="preserve"> Passed</w:t>
      </w:r>
      <w:r w:rsidDel="00000000" w:rsidR="00000000" w:rsidRPr="00000000">
        <w:rPr>
          <w:rtl w:val="0"/>
        </w:rPr>
      </w:r>
    </w:p>
    <w:p w:rsidR="00000000" w:rsidDel="00000000" w:rsidP="00000000" w:rsidRDefault="00000000" w:rsidRPr="00000000" w14:paraId="0000001D">
      <w:pPr>
        <w:pStyle w:val="Heading3"/>
        <w:keepNext w:val="0"/>
        <w:keepLines w:val="0"/>
        <w:pBdr>
          <w:top w:color="4f81bd" w:space="2" w:sz="6" w:val="single"/>
        </w:pBdr>
        <w:spacing w:after="0" w:before="300" w:line="276" w:lineRule="auto"/>
        <w:rPr>
          <w:rFonts w:ascii="Open Sans" w:cs="Open Sans" w:eastAsia="Open Sans" w:hAnsi="Open Sans"/>
          <w:smallCaps w:val="1"/>
          <w:color w:val="243f61"/>
          <w:sz w:val="20"/>
          <w:szCs w:val="20"/>
        </w:rPr>
      </w:pPr>
      <w:r w:rsidDel="00000000" w:rsidR="00000000" w:rsidRPr="00000000">
        <w:rPr>
          <w:rFonts w:ascii="Open Sans" w:cs="Open Sans" w:eastAsia="Open Sans" w:hAnsi="Open Sans"/>
          <w:smallCaps w:val="1"/>
          <w:color w:val="243f61"/>
          <w:sz w:val="20"/>
          <w:szCs w:val="20"/>
          <w:rtl w:val="0"/>
        </w:rPr>
        <w:t xml:space="preserve">Matter: SIIV Dates</w:t>
      </w:r>
    </w:p>
    <w:p w:rsidR="00000000" w:rsidDel="00000000" w:rsidP="00000000" w:rsidRDefault="00000000" w:rsidRPr="00000000" w14:paraId="0000001E">
      <w:pPr>
        <w:spacing w:after="200" w:before="100" w:line="276"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Canterbury wants this to be on their break. We decided we would like to suggest SIIV to be over one of the Otago breaks as well, including potential mid-year break (we don’t know when their breaks are so will have to discuss this with them).</w:t>
      </w:r>
      <w:r w:rsidDel="00000000" w:rsidR="00000000" w:rsidRPr="00000000">
        <w:rPr>
          <w:rtl w:val="0"/>
        </w:rPr>
      </w:r>
    </w:p>
    <w:p w:rsidR="00000000" w:rsidDel="00000000" w:rsidP="00000000" w:rsidRDefault="00000000" w:rsidRPr="00000000" w14:paraId="0000001F">
      <w:pPr>
        <w:numPr>
          <w:ilvl w:val="0"/>
          <w:numId w:val="1"/>
        </w:numPr>
        <w:spacing w:after="200" w:before="100" w:line="276" w:lineRule="auto"/>
        <w:ind w:left="720" w:hanging="36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Vote: </w:t>
      </w:r>
      <w:r w:rsidDel="00000000" w:rsidR="00000000" w:rsidRPr="00000000">
        <w:rPr>
          <w:rFonts w:ascii="Open Sans" w:cs="Open Sans" w:eastAsia="Open Sans" w:hAnsi="Open Sans"/>
          <w:sz w:val="20"/>
          <w:szCs w:val="20"/>
          <w:rtl w:val="0"/>
        </w:rPr>
        <w:t xml:space="preserve">NA</w:t>
      </w:r>
      <w:r w:rsidDel="00000000" w:rsidR="00000000" w:rsidRPr="00000000">
        <w:rPr>
          <w:rtl w:val="0"/>
        </w:rPr>
      </w:r>
    </w:p>
    <w:p w:rsidR="00000000" w:rsidDel="00000000" w:rsidP="00000000" w:rsidRDefault="00000000" w:rsidRPr="00000000" w14:paraId="00000020">
      <w:pPr>
        <w:pStyle w:val="Heading3"/>
        <w:keepNext w:val="0"/>
        <w:keepLines w:val="0"/>
        <w:pBdr>
          <w:top w:color="4f81bd" w:space="2" w:sz="6" w:val="single"/>
        </w:pBdr>
        <w:spacing w:after="0" w:before="300" w:line="276" w:lineRule="auto"/>
        <w:rPr>
          <w:rFonts w:ascii="Open Sans" w:cs="Open Sans" w:eastAsia="Open Sans" w:hAnsi="Open Sans"/>
          <w:smallCaps w:val="1"/>
          <w:color w:val="243f61"/>
          <w:sz w:val="20"/>
          <w:szCs w:val="20"/>
        </w:rPr>
      </w:pPr>
      <w:r w:rsidDel="00000000" w:rsidR="00000000" w:rsidRPr="00000000">
        <w:rPr>
          <w:rFonts w:ascii="Open Sans" w:cs="Open Sans" w:eastAsia="Open Sans" w:hAnsi="Open Sans"/>
          <w:smallCaps w:val="1"/>
          <w:color w:val="243f61"/>
          <w:sz w:val="20"/>
          <w:szCs w:val="20"/>
          <w:rtl w:val="0"/>
        </w:rPr>
        <w:t xml:space="preserve">Matter: BYO &amp; Bluff Final</w:t>
      </w:r>
    </w:p>
    <w:p w:rsidR="00000000" w:rsidDel="00000000" w:rsidP="00000000" w:rsidRDefault="00000000" w:rsidRPr="00000000" w14:paraId="00000021">
      <w:pPr>
        <w:spacing w:after="200" w:before="100" w:line="276" w:lineRule="auto"/>
        <w:rPr>
          <w:rFonts w:ascii="Open Sans" w:cs="Open Sans" w:eastAsia="Open Sans" w:hAnsi="Open Sans"/>
          <w:b w:val="1"/>
          <w:sz w:val="20"/>
          <w:szCs w:val="20"/>
        </w:rPr>
      </w:pPr>
      <w:r w:rsidDel="00000000" w:rsidR="00000000" w:rsidRPr="00000000">
        <w:rPr>
          <w:rFonts w:ascii="Open Sans" w:cs="Open Sans" w:eastAsia="Open Sans" w:hAnsi="Open Sans"/>
          <w:sz w:val="20"/>
          <w:szCs w:val="20"/>
          <w:rtl w:val="0"/>
        </w:rPr>
        <w:t xml:space="preserve">We will do the BYO on the day of the Bluff final, on the final week (31st May). The BYO will be at Maharajas. Georgia will try and get Nicola Peart and Marcelo to come.</w:t>
      </w:r>
      <w:r w:rsidDel="00000000" w:rsidR="00000000" w:rsidRPr="00000000">
        <w:rPr>
          <w:rtl w:val="0"/>
        </w:rPr>
      </w:r>
    </w:p>
    <w:p w:rsidR="00000000" w:rsidDel="00000000" w:rsidP="00000000" w:rsidRDefault="00000000" w:rsidRPr="00000000" w14:paraId="00000022">
      <w:pPr>
        <w:numPr>
          <w:ilvl w:val="0"/>
          <w:numId w:val="1"/>
        </w:numPr>
        <w:spacing w:after="200" w:before="100" w:line="276" w:lineRule="auto"/>
        <w:ind w:left="720" w:hanging="36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Vote:</w:t>
      </w:r>
      <w:r w:rsidDel="00000000" w:rsidR="00000000" w:rsidRPr="00000000">
        <w:rPr>
          <w:rFonts w:ascii="Open Sans" w:cs="Open Sans" w:eastAsia="Open Sans" w:hAnsi="Open Sans"/>
          <w:sz w:val="20"/>
          <w:szCs w:val="20"/>
          <w:rtl w:val="0"/>
        </w:rPr>
        <w:t xml:space="preserve"> NA</w:t>
      </w:r>
      <w:r w:rsidDel="00000000" w:rsidR="00000000" w:rsidRPr="00000000">
        <w:rPr>
          <w:rtl w:val="0"/>
        </w:rPr>
      </w:r>
    </w:p>
    <w:p w:rsidR="00000000" w:rsidDel="00000000" w:rsidP="00000000" w:rsidRDefault="00000000" w:rsidRPr="00000000" w14:paraId="00000023">
      <w:pPr>
        <w:pStyle w:val="Heading3"/>
        <w:keepNext w:val="0"/>
        <w:keepLines w:val="0"/>
        <w:pBdr>
          <w:top w:color="4f81bd" w:space="2" w:sz="6" w:val="single"/>
        </w:pBdr>
        <w:spacing w:after="0" w:before="300" w:line="276" w:lineRule="auto"/>
        <w:rPr>
          <w:rFonts w:ascii="Open Sans" w:cs="Open Sans" w:eastAsia="Open Sans" w:hAnsi="Open Sans"/>
          <w:smallCaps w:val="1"/>
          <w:color w:val="243f61"/>
          <w:sz w:val="20"/>
          <w:szCs w:val="20"/>
        </w:rPr>
      </w:pPr>
      <w:r w:rsidDel="00000000" w:rsidR="00000000" w:rsidRPr="00000000">
        <w:rPr>
          <w:rFonts w:ascii="Open Sans" w:cs="Open Sans" w:eastAsia="Open Sans" w:hAnsi="Open Sans"/>
          <w:smallCaps w:val="1"/>
          <w:color w:val="243f61"/>
          <w:sz w:val="20"/>
          <w:szCs w:val="20"/>
          <w:rtl w:val="0"/>
        </w:rPr>
        <w:t xml:space="preserve">Matter: General Business</w:t>
      </w:r>
    </w:p>
    <w:p w:rsidR="00000000" w:rsidDel="00000000" w:rsidP="00000000" w:rsidRDefault="00000000" w:rsidRPr="00000000" w14:paraId="00000024">
      <w:pPr>
        <w:spacing w:after="200" w:before="100" w:line="276"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Anna has not received information about whether we have vice-chancellor funding for world’s or Sydney Mini. </w:t>
      </w:r>
      <w:r w:rsidDel="00000000" w:rsidR="00000000" w:rsidRPr="00000000">
        <w:rPr>
          <w:rtl w:val="0"/>
        </w:rPr>
      </w:r>
    </w:p>
    <w:p w:rsidR="00000000" w:rsidDel="00000000" w:rsidP="00000000" w:rsidRDefault="00000000" w:rsidRPr="00000000" w14:paraId="00000025">
      <w:pPr>
        <w:numPr>
          <w:ilvl w:val="0"/>
          <w:numId w:val="1"/>
        </w:numPr>
        <w:spacing w:after="200" w:before="100" w:line="276" w:lineRule="auto"/>
        <w:ind w:left="720" w:hanging="36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Vote:</w:t>
      </w:r>
      <w:r w:rsidDel="00000000" w:rsidR="00000000" w:rsidRPr="00000000">
        <w:rPr>
          <w:rFonts w:ascii="Open Sans" w:cs="Open Sans" w:eastAsia="Open Sans" w:hAnsi="Open Sans"/>
          <w:sz w:val="20"/>
          <w:szCs w:val="20"/>
          <w:rtl w:val="0"/>
        </w:rPr>
        <w:t xml:space="preserve"> NA</w:t>
      </w:r>
    </w:p>
    <w:sectPr>
      <w:type w:val="continuous"/>
      <w:pgSz w:h="15840" w:w="12240" w:orient="portrait"/>
      <w:pgMar w:bottom="1985" w:top="1134" w:left="1361" w:right="136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